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E7" w:rsidRPr="00A461E7" w:rsidRDefault="00A461E7" w:rsidP="00A461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The"/>
      <w:r w:rsidRPr="00A46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bookmarkEnd w:id="0"/>
      <w:r w:rsidRPr="00A46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Reeve's Tale</w:t>
      </w:r>
    </w:p>
    <w:p w:rsidR="00A461E7" w:rsidRPr="00A461E7" w:rsidRDefault="00A461E7" w:rsidP="00A46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1E7">
        <w:rPr>
          <w:rFonts w:ascii="Times New Roman" w:eastAsia="Times New Roman" w:hAnsi="Times New Roman" w:cs="Times New Roman"/>
          <w:color w:val="000000"/>
          <w:sz w:val="27"/>
          <w:szCs w:val="27"/>
        </w:rPr>
        <w:t>PROLOGUE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When folks had laughed at what had come to pass          3855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</w:t>
      </w:r>
      <w:proofErr w:type="spellStart"/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Handy Nicholas,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Different ones had different things to say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But for the most part took it all in play.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I"/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bookmarkEnd w:id="1"/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didn't see the tale one man aggrieve,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Except, that is, for old Oswald the </w:t>
      </w:r>
      <w:hyperlink r:id="rId4" w:anchor="reeve" w:history="1">
        <w:r w:rsidRPr="00A461E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Reeve</w:t>
        </w:r>
      </w:hyperlink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.                 3860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Since carpentry had been the fellow's craft,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The tale left him with ire while others laughed.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He started grumbling, carping right away.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"As I may thrive," he said, "you I'd repay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With blearing of a haughty miller's eye                    3865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If I chose to give ribaldry a try.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But I'm too old for playing anyhow;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Grass-time is gone, my hay's cold fodder now.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This white top all my lengthy years declares,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And my heart, too, is moldy like my hairs.                 3870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as if I were like the </w:t>
      </w:r>
      <w:proofErr w:type="spellStart"/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medlar</w:t>
      </w:r>
      <w:proofErr w:type="spellEnd"/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tree,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The fruit of which will worsen gradually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Till rotten in the refuse or the straw.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We old men live, I fear, by that same law,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Until we rot we never can be ripe.                         3875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We jig as long as this old world will pipe;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It ever pricks our will just like a nail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To have a hoary head and a green tail,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As does a leek. Although our might is gone,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Our will is that the folly carry on.                       3880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What we can't do we still can well expound;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In our old ashes fire can still be found.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"Four burning coals, I'll tell you, we possess: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Boasting, lying, wrath, and covetousness.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The elderly are keepers of these embers,                   3885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And although weak may be our aged members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Desire will never fail us, that's the truth.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Yet I have always had a coltish tooth,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Though many a year has gone by since the one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When first my tap of life began to run.                    3890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Yes, surely at my birth, without delay,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Death drew the tap that life might run away,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And ever since the tap of life has run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Till almost empty has become the </w:t>
      </w:r>
      <w:proofErr w:type="spellStart"/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tun</w:t>
      </w:r>
      <w:proofErr w:type="spellEnd"/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The stream of life is dripping all the time.               3895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The simple tongue may well ring out and chime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Of wretched woes that passed so long before;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The old are left with dotage, nothing more."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On hearing such a preachy sort of thing,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Our Host spoke up as lordly as a king:                     3900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"Now all this wisdom, what's the use of it?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Are we to speak all day of Holy Writ?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The devil's turned a reeve to preacher's mission,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A cobbler's now a skipper or physician.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Now tell your tale at once, don't be so wordy.             3905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Here's Deptford, it's already seven-thirty.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There's Greenwich, where there's many a rascal found,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And of your tale we've yet to hear a sound."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"Now, sirs," responded then Oswald the Reeve,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"I pray that none among you I'll aggrieve                  3910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Though I shall make this Miller look the fool.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Meet force with force and that's a proper rule.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"We now have heard here from this drunken Miller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Of the beguiling of a carpenter,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Which may have been in scorn, for I am one.                3915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And, by your leave, now justice shall be done.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In his own churlish terms shall be my speech.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God, may his neck be broken, I beseech;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He well can see a speck that's in my eye,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61E7">
        <w:rPr>
          <w:rFonts w:ascii="Courier New" w:eastAsia="Times New Roman" w:hAnsi="Courier New" w:cs="Courier New"/>
          <w:color w:val="000000"/>
          <w:sz w:val="20"/>
          <w:szCs w:val="20"/>
        </w:rPr>
        <w:t>But in his own a beam he can't espy."                      3920</w:t>
      </w:r>
    </w:p>
    <w:p w:rsidR="00A461E7" w:rsidRPr="00A461E7" w:rsidRDefault="00A461E7" w:rsidP="00A4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3DAB" w:rsidRDefault="00A13DAB" w:rsidP="00A461E7">
      <w:pPr>
        <w:spacing w:after="0"/>
      </w:pPr>
      <w:bookmarkStart w:id="2" w:name="_GoBack"/>
      <w:bookmarkEnd w:id="2"/>
    </w:p>
    <w:sectPr w:rsidR="00A13DAB" w:rsidSect="00A46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E7"/>
    <w:rsid w:val="00A13DAB"/>
    <w:rsid w:val="00A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3626-5F35-4222-A491-E1A1079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6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61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461E7"/>
  </w:style>
  <w:style w:type="paragraph" w:styleId="NormalWeb">
    <w:name w:val="Normal (Web)"/>
    <w:basedOn w:val="Normal"/>
    <w:uiPriority w:val="99"/>
    <w:semiHidden/>
    <w:unhideWhenUsed/>
    <w:rsid w:val="00A4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1E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6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lish.fsu.edu/canterbury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1</cp:revision>
  <dcterms:created xsi:type="dcterms:W3CDTF">2015-10-22T11:52:00Z</dcterms:created>
  <dcterms:modified xsi:type="dcterms:W3CDTF">2015-10-22T11:53:00Z</dcterms:modified>
</cp:coreProperties>
</file>